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华文楷体" w:hAnsi="华文楷体" w:eastAsia="华文楷体" w:cs="华文楷体"/>
          <w:b/>
          <w:bCs/>
          <w:sz w:val="36"/>
          <w:szCs w:val="44"/>
          <w:lang w:val="en-US" w:eastAsia="zh-CN"/>
        </w:rPr>
      </w:pPr>
      <w:r>
        <w:rPr>
          <w:rFonts w:hint="eastAsia" w:ascii="华文楷体" w:hAnsi="华文楷体" w:eastAsia="华文楷体" w:cs="华文楷体"/>
          <w:b/>
          <w:bCs/>
          <w:sz w:val="36"/>
          <w:szCs w:val="44"/>
          <w:lang w:eastAsia="zh-CN"/>
        </w:rPr>
        <w:t>《</w:t>
      </w:r>
      <w:r>
        <w:rPr>
          <w:rFonts w:hint="eastAsia" w:ascii="华文楷体" w:hAnsi="华文楷体" w:eastAsia="华文楷体" w:cs="华文楷体"/>
          <w:b/>
          <w:bCs/>
          <w:sz w:val="36"/>
          <w:szCs w:val="44"/>
          <w:lang w:val="en-US" w:eastAsia="zh-CN"/>
        </w:rPr>
        <w:t>登岳阳楼</w:t>
      </w:r>
      <w:r>
        <w:rPr>
          <w:rFonts w:hint="eastAsia" w:ascii="华文楷体" w:hAnsi="华文楷体" w:eastAsia="华文楷体" w:cs="华文楷体"/>
          <w:b/>
          <w:bCs/>
          <w:sz w:val="36"/>
          <w:szCs w:val="44"/>
          <w:lang w:eastAsia="zh-CN"/>
        </w:rPr>
        <w:t>》</w:t>
      </w:r>
      <w:r>
        <w:rPr>
          <w:rFonts w:hint="eastAsia" w:ascii="华文楷体" w:hAnsi="华文楷体" w:eastAsia="华文楷体" w:cs="华文楷体"/>
          <w:b/>
          <w:bCs/>
          <w:sz w:val="36"/>
          <w:szCs w:val="44"/>
          <w:lang w:val="en-US" w:eastAsia="zh-CN"/>
        </w:rPr>
        <w:t>教案</w:t>
      </w:r>
      <w:bookmarkStart w:id="0" w:name="_GoBack"/>
      <w:bookmarkEnd w:id="0"/>
    </w:p>
    <w:tbl>
      <w:tblPr>
        <w:tblStyle w:val="3"/>
        <w:tblW w:w="4997" w:type="pct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9"/>
        <w:gridCol w:w="1419"/>
        <w:gridCol w:w="1419"/>
        <w:gridCol w:w="1419"/>
        <w:gridCol w:w="1419"/>
        <w:gridCol w:w="142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/>
                <w:lang w:eastAsia="zh-CN"/>
              </w:rPr>
              <w:t>教师姓名</w:t>
            </w:r>
          </w:p>
        </w:tc>
        <w:tc>
          <w:tcPr>
            <w:tcW w:w="83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/>
        </w:tc>
        <w:tc>
          <w:tcPr>
            <w:tcW w:w="83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/>
                <w:lang w:eastAsia="zh-CN"/>
              </w:rPr>
              <w:t>单位名称</w:t>
            </w:r>
          </w:p>
        </w:tc>
        <w:tc>
          <w:tcPr>
            <w:tcW w:w="83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/>
        </w:tc>
        <w:tc>
          <w:tcPr>
            <w:tcW w:w="83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/>
                <w:lang w:eastAsia="zh-CN"/>
              </w:rPr>
              <w:t>填写时间</w:t>
            </w:r>
          </w:p>
        </w:tc>
        <w:tc>
          <w:tcPr>
            <w:tcW w:w="83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/>
                <w:lang w:eastAsia="zh-CN"/>
              </w:rPr>
              <w:t>学科</w:t>
            </w:r>
          </w:p>
        </w:tc>
        <w:tc>
          <w:tcPr>
            <w:tcW w:w="83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/>
                <w:lang w:eastAsia="zh-CN"/>
              </w:rPr>
              <w:t>语文</w:t>
            </w:r>
          </w:p>
        </w:tc>
        <w:tc>
          <w:tcPr>
            <w:tcW w:w="83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/>
                <w:lang w:eastAsia="zh-CN"/>
              </w:rPr>
              <w:t>年级</w:t>
            </w:r>
            <w:r>
              <w:rPr>
                <w:rFonts w:hint="default"/>
                <w:lang w:val="en-US" w:eastAsia="zh-CN"/>
              </w:rPr>
              <w:t>/</w:t>
            </w:r>
            <w:r>
              <w:rPr>
                <w:rFonts w:hint="eastAsia"/>
                <w:lang w:val="en-US" w:eastAsia="zh-CN"/>
              </w:rPr>
              <w:t>册</w:t>
            </w:r>
          </w:p>
        </w:tc>
        <w:tc>
          <w:tcPr>
            <w:tcW w:w="83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/>
                <w:lang w:eastAsia="zh-CN"/>
              </w:rPr>
              <w:t>高二上</w:t>
            </w:r>
          </w:p>
        </w:tc>
        <w:tc>
          <w:tcPr>
            <w:tcW w:w="83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/>
                <w:lang w:eastAsia="zh-CN"/>
              </w:rPr>
              <w:t>教材版本</w:t>
            </w:r>
          </w:p>
        </w:tc>
        <w:tc>
          <w:tcPr>
            <w:tcW w:w="83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/>
                <w:lang w:eastAsia="zh-CN"/>
              </w:rPr>
              <w:t>人教版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/>
                <w:lang w:eastAsia="zh-CN"/>
              </w:rPr>
              <w:t>课题名称</w:t>
            </w:r>
          </w:p>
        </w:tc>
        <w:tc>
          <w:tcPr>
            <w:tcW w:w="4166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/>
                <w:lang w:val="en-US" w:eastAsia="zh-CN"/>
              </w:rPr>
              <w:t>穷亦心系天下——杜甫</w:t>
            </w:r>
            <w:r>
              <w:rPr>
                <w:rFonts w:hint="eastAsia"/>
                <w:lang w:eastAsia="zh-CN"/>
              </w:rPr>
              <w:t>《登岳阳楼》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rPr>
                <w:rFonts w:hint="eastAsia"/>
                <w:lang w:eastAsia="zh-CN"/>
              </w:rPr>
              <w:t>学习目标</w:t>
            </w:r>
          </w:p>
        </w:tc>
        <w:tc>
          <w:tcPr>
            <w:tcW w:w="4166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numPr>
                <w:ilvl w:val="0"/>
                <w:numId w:val="1"/>
              </w:numPr>
            </w:pPr>
            <w:r>
              <w:t>情感态度目标：领会《登岳阳楼》雄伟壮阔的艺术境界和个人孤苦的境遇，理解诗人忧国忧民的爱国情怀。</w:t>
            </w:r>
          </w:p>
          <w:p>
            <w:pPr>
              <w:numPr>
                <w:ilvl w:val="0"/>
                <w:numId w:val="1"/>
              </w:numPr>
            </w:pPr>
            <w:r>
              <w:rPr>
                <w:rFonts w:hint="eastAsia"/>
                <w:lang w:val="en-US" w:eastAsia="zh-CN"/>
              </w:rPr>
              <w:t>过程与方法目标：把握诗歌大致意蕴，理解全诗结构；</w:t>
            </w:r>
          </w:p>
          <w:p>
            <w:pPr>
              <w:numPr>
                <w:ilvl w:val="0"/>
                <w:numId w:val="0"/>
              </w:numPr>
            </w:pPr>
            <w:r>
              <w:t>（</w:t>
            </w:r>
            <w:r>
              <w:rPr>
                <w:rFonts w:hint="eastAsia"/>
                <w:lang w:val="en-US" w:eastAsia="zh-CN"/>
              </w:rPr>
              <w:t>3</w:t>
            </w:r>
            <w:r>
              <w:t>）知识技能目标：学会诗中的重点字词；了解杜甫暮年经历、诗歌风格；培养学生诗歌鉴赏的能力。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83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rPr>
                <w:rFonts w:hint="eastAsia"/>
                <w:lang w:eastAsia="zh-CN"/>
              </w:rPr>
              <w:t>重难点</w:t>
            </w:r>
          </w:p>
        </w:tc>
        <w:tc>
          <w:tcPr>
            <w:tcW w:w="4166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420" w:firstLineChars="200"/>
            </w:pPr>
            <w:r>
              <w:rPr>
                <w:rFonts w:hint="eastAsia"/>
                <w:lang w:eastAsia="zh-CN"/>
              </w:rPr>
              <w:t>根据高二学生的学情特点——有一定的文言诗歌阅读基础，对杜甫的生平及作品有一定了解。我们把重难点放到了写作手法与思想情感上，让学生从完全的感性阅读走向理性分析感性体悟相结合。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rPr>
                <w:rFonts w:hint="eastAsia"/>
                <w:lang w:eastAsia="zh-CN"/>
              </w:rPr>
              <w:t>教学环节</w:t>
            </w:r>
          </w:p>
        </w:tc>
        <w:tc>
          <w:tcPr>
            <w:tcW w:w="4166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rPr>
                <w:rFonts w:hint="eastAsia"/>
                <w:b/>
                <w:bCs/>
                <w:lang w:eastAsia="zh-CN"/>
              </w:rPr>
              <w:t>教学过程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rPr>
                <w:rFonts w:hint="eastAsia"/>
                <w:lang w:eastAsia="zh-CN"/>
              </w:rPr>
              <w:t>导入</w:t>
            </w:r>
          </w:p>
        </w:tc>
        <w:tc>
          <w:tcPr>
            <w:tcW w:w="4166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auto"/>
              <w:jc w:val="both"/>
              <w:rPr>
                <w:b/>
                <w:bCs/>
              </w:rPr>
            </w:pPr>
            <w:r>
              <w:rPr>
                <w:rFonts w:hint="default" w:ascii="Calibri" w:hAnsi="Calibri" w:eastAsia="宋体" w:cs="Arial"/>
                <w:b/>
                <w:bCs/>
                <w:i w:val="0"/>
                <w:iCs w:val="0"/>
                <w:color w:val="auto"/>
                <w:kern w:val="2"/>
                <w:sz w:val="21"/>
                <w:szCs w:val="22"/>
                <w:highlight w:val="none"/>
                <w:vertAlign w:val="baseline"/>
                <w:lang w:val="en-US" w:eastAsia="zh-CN"/>
              </w:rPr>
              <w:t>1.情景</w:t>
            </w:r>
            <w:r>
              <w:rPr>
                <w:rFonts w:hint="eastAsia" w:ascii="Calibri" w:hAnsi="Calibri" w:eastAsia="宋体" w:cs="Arial"/>
                <w:b/>
                <w:bCs/>
                <w:i w:val="0"/>
                <w:iCs w:val="0"/>
                <w:color w:val="auto"/>
                <w:kern w:val="2"/>
                <w:sz w:val="21"/>
                <w:szCs w:val="22"/>
                <w:highlight w:val="none"/>
                <w:vertAlign w:val="baseline"/>
                <w:lang w:val="en-US" w:eastAsia="zh-CN"/>
              </w:rPr>
              <w:t>导</w:t>
            </w:r>
            <w:r>
              <w:rPr>
                <w:rFonts w:hint="default" w:ascii="Calibri" w:hAnsi="Calibri" w:eastAsia="宋体" w:cs="Arial"/>
                <w:b/>
                <w:bCs/>
                <w:i w:val="0"/>
                <w:iCs w:val="0"/>
                <w:color w:val="auto"/>
                <w:kern w:val="2"/>
                <w:sz w:val="21"/>
                <w:szCs w:val="22"/>
                <w:highlight w:val="none"/>
                <w:vertAlign w:val="baseline"/>
                <w:lang w:val="en-US" w:eastAsia="zh-CN"/>
              </w:rPr>
              <w:t>入：</w:t>
            </w:r>
          </w:p>
          <w:p>
            <w:pPr>
              <w:spacing w:line="240" w:lineRule="auto"/>
              <w:jc w:val="both"/>
            </w:pPr>
            <w:r>
              <w:rPr>
                <w:rFonts w:hint="default" w:ascii="Calibri" w:hAnsi="Calibri" w:eastAsia="宋体" w:cs="Arial"/>
                <w:b w:val="0"/>
                <w:bCs w:val="0"/>
                <w:i w:val="0"/>
                <w:iCs w:val="0"/>
                <w:color w:val="auto"/>
                <w:kern w:val="2"/>
                <w:sz w:val="21"/>
                <w:szCs w:val="22"/>
                <w:highlight w:val="none"/>
                <w:vertAlign w:val="baseline"/>
                <w:lang w:val="en-US" w:eastAsia="zh-CN"/>
              </w:rPr>
              <w:t xml:space="preserve">      同学们，看到岳阳楼的这番美景，现代人喜欢拍照打卡，但古时候文人更擅长作诗“打卡”，那么如果你是一名诗人，会写下什么样的诗呢？是像李白的“拂拭倚天剑，西登岳阳楼”一样赞美岳阳楼之高，还是像孟浩然的“气蒸云梦泽，波撼岳阳城”一样描写洞庭湖的百里烟波浩渺？接下来就让我们一起去听一听，杜甫在这岳阳楼留下的心声吧！</w:t>
            </w:r>
          </w:p>
          <w:p>
            <w:r>
              <w:rPr>
                <w:rFonts w:hint="default" w:ascii="Calibri" w:hAnsi="Calibri" w:eastAsia="宋体" w:cs="Arial"/>
                <w:b w:val="0"/>
                <w:bCs w:val="0"/>
                <w:i w:val="0"/>
                <w:iCs w:val="0"/>
                <w:color w:val="auto"/>
                <w:kern w:val="2"/>
                <w:sz w:val="21"/>
                <w:szCs w:val="22"/>
                <w:highlight w:val="none"/>
                <w:vertAlign w:val="baseline"/>
                <w:lang w:val="en-US" w:eastAsia="zh-CN"/>
              </w:rPr>
              <w:t xml:space="preserve">      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rPr>
                <w:rFonts w:hint="eastAsia"/>
                <w:lang w:eastAsia="zh-CN"/>
              </w:rPr>
              <w:t>知识讲解</w:t>
            </w:r>
          </w:p>
        </w:tc>
        <w:tc>
          <w:tcPr>
            <w:tcW w:w="4166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auto"/>
              <w:jc w:val="both"/>
              <w:rPr>
                <w:b/>
                <w:bCs/>
              </w:rPr>
            </w:pPr>
            <w:r>
              <w:rPr>
                <w:rFonts w:hint="default" w:ascii="Calibri" w:hAnsi="Calibri" w:eastAsia="宋体" w:cs="Arial"/>
                <w:b/>
                <w:bCs/>
                <w:i w:val="0"/>
                <w:iCs w:val="0"/>
                <w:color w:val="auto"/>
                <w:kern w:val="2"/>
                <w:sz w:val="21"/>
                <w:szCs w:val="22"/>
                <w:highlight w:val="none"/>
                <w:vertAlign w:val="baseline"/>
                <w:lang w:val="en-US" w:eastAsia="zh-CN"/>
              </w:rPr>
              <w:t>2.朗诵诗歌，品味诗韵</w:t>
            </w:r>
          </w:p>
          <w:p>
            <w:pPr>
              <w:spacing w:line="240" w:lineRule="auto"/>
              <w:jc w:val="both"/>
            </w:pPr>
            <w:r>
              <w:rPr>
                <w:rFonts w:hint="default" w:ascii="Calibri" w:hAnsi="Calibri" w:eastAsia="宋体" w:cs="Arial"/>
                <w:b w:val="0"/>
                <w:bCs w:val="0"/>
                <w:i w:val="0"/>
                <w:iCs w:val="0"/>
                <w:color w:val="auto"/>
                <w:kern w:val="2"/>
                <w:sz w:val="21"/>
                <w:szCs w:val="22"/>
                <w:highlight w:val="none"/>
                <w:vertAlign w:val="baseline"/>
                <w:lang w:val="en-US" w:eastAsia="zh-CN"/>
              </w:rPr>
              <w:t xml:space="preserve">  听诗歌朗诵，大略品味诗歌意蕴</w:t>
            </w:r>
          </w:p>
          <w:p>
            <w:pPr>
              <w:spacing w:line="240" w:lineRule="auto"/>
              <w:jc w:val="both"/>
              <w:rPr>
                <w:b/>
                <w:bCs/>
              </w:rPr>
            </w:pPr>
            <w:r>
              <w:rPr>
                <w:rFonts w:hint="default" w:ascii="Calibri" w:hAnsi="Calibri" w:eastAsia="宋体" w:cs="Arial"/>
                <w:b/>
                <w:bCs/>
                <w:i w:val="0"/>
                <w:iCs w:val="0"/>
                <w:color w:val="auto"/>
                <w:kern w:val="2"/>
                <w:sz w:val="21"/>
                <w:szCs w:val="22"/>
                <w:highlight w:val="none"/>
                <w:vertAlign w:val="baseline"/>
                <w:lang w:val="en-US" w:eastAsia="zh-CN"/>
              </w:rPr>
              <w:t>3.字词讲解:</w:t>
            </w:r>
          </w:p>
          <w:p>
            <w:pPr>
              <w:spacing w:line="240" w:lineRule="auto"/>
              <w:jc w:val="both"/>
            </w:pPr>
            <w:r>
              <w:rPr>
                <w:rFonts w:hint="eastAsia" w:ascii="Calibri" w:hAnsi="Calibri" w:eastAsia="宋体" w:cs="Arial"/>
                <w:b w:val="0"/>
                <w:bCs w:val="0"/>
                <w:i w:val="0"/>
                <w:iCs w:val="0"/>
                <w:color w:val="auto"/>
                <w:kern w:val="2"/>
                <w:sz w:val="21"/>
                <w:szCs w:val="22"/>
                <w:highlight w:val="none"/>
                <w:vertAlign w:val="baseline"/>
                <w:lang w:val="en-US" w:eastAsia="zh-CN"/>
              </w:rPr>
              <w:t xml:space="preserve">  </w:t>
            </w:r>
            <w:r>
              <w:rPr>
                <w:rFonts w:hint="default" w:ascii="Calibri" w:hAnsi="Calibri" w:eastAsia="宋体" w:cs="Arial"/>
                <w:b w:val="0"/>
                <w:bCs w:val="0"/>
                <w:i w:val="0"/>
                <w:iCs w:val="0"/>
                <w:color w:val="auto"/>
                <w:kern w:val="2"/>
                <w:sz w:val="21"/>
                <w:szCs w:val="22"/>
                <w:highlight w:val="none"/>
                <w:vertAlign w:val="baseline"/>
                <w:lang w:val="en-US" w:eastAsia="zh-CN"/>
              </w:rPr>
              <w:t>讲解重点字词，帮助学生大致理解诗歌意思：</w:t>
            </w:r>
          </w:p>
          <w:p>
            <w:pPr>
              <w:spacing w:line="240" w:lineRule="auto"/>
              <w:jc w:val="both"/>
            </w:pPr>
            <w:r>
              <w:rPr>
                <w:rFonts w:hint="eastAsia" w:ascii="Calibri" w:hAnsi="Calibri" w:cs="Arial"/>
                <w:b w:val="0"/>
                <w:bCs w:val="0"/>
                <w:i w:val="0"/>
                <w:iCs w:val="0"/>
                <w:color w:val="auto"/>
                <w:kern w:val="2"/>
                <w:sz w:val="21"/>
                <w:szCs w:val="22"/>
                <w:highlight w:val="none"/>
                <w:vertAlign w:val="baseline"/>
                <w:lang w:val="en-US" w:eastAsia="zh-CN"/>
              </w:rPr>
              <w:t>（</w:t>
            </w:r>
            <w:r>
              <w:rPr>
                <w:rFonts w:hint="default" w:ascii="Calibri" w:hAnsi="Calibri" w:cs="Arial"/>
                <w:b w:val="0"/>
                <w:bCs w:val="0"/>
                <w:i w:val="0"/>
                <w:iCs w:val="0"/>
                <w:color w:val="auto"/>
                <w:kern w:val="2"/>
                <w:sz w:val="21"/>
                <w:szCs w:val="22"/>
                <w:highlight w:val="none"/>
                <w:vertAlign w:val="baseline"/>
                <w:lang w:val="en-US" w:eastAsia="zh-CN"/>
              </w:rPr>
              <w:t>1</w:t>
            </w:r>
            <w:r>
              <w:rPr>
                <w:rFonts w:hint="eastAsia" w:ascii="Calibri" w:hAnsi="Calibri" w:cs="Arial"/>
                <w:b w:val="0"/>
                <w:bCs w:val="0"/>
                <w:i w:val="0"/>
                <w:iCs w:val="0"/>
                <w:color w:val="auto"/>
                <w:kern w:val="2"/>
                <w:sz w:val="21"/>
                <w:szCs w:val="22"/>
                <w:highlight w:val="none"/>
                <w:vertAlign w:val="baseline"/>
                <w:lang w:val="en-US" w:eastAsia="zh-CN"/>
              </w:rPr>
              <w:t>）</w:t>
            </w:r>
            <w:r>
              <w:rPr>
                <w:rFonts w:hint="default" w:ascii="Calibri" w:hAnsi="Calibri" w:eastAsia="宋体" w:cs="Arial"/>
                <w:b w:val="0"/>
                <w:bCs w:val="0"/>
                <w:i w:val="0"/>
                <w:iCs w:val="0"/>
                <w:color w:val="auto"/>
                <w:kern w:val="2"/>
                <w:sz w:val="21"/>
                <w:szCs w:val="22"/>
                <w:highlight w:val="none"/>
                <w:vertAlign w:val="baseline"/>
                <w:lang w:val="en-US" w:eastAsia="zh-CN"/>
              </w:rPr>
              <w:t>坼：分裂、裂开的意思，有一种力量感；</w:t>
            </w:r>
          </w:p>
          <w:p>
            <w:pPr>
              <w:spacing w:line="240" w:lineRule="auto"/>
              <w:jc w:val="both"/>
            </w:pPr>
            <w:r>
              <w:rPr>
                <w:rFonts w:hint="eastAsia" w:ascii="Calibri" w:hAnsi="Calibri" w:cs="Arial"/>
                <w:b w:val="0"/>
                <w:bCs w:val="0"/>
                <w:i w:val="0"/>
                <w:iCs w:val="0"/>
                <w:color w:val="auto"/>
                <w:kern w:val="2"/>
                <w:sz w:val="21"/>
                <w:szCs w:val="22"/>
                <w:highlight w:val="none"/>
                <w:vertAlign w:val="baseline"/>
                <w:lang w:val="en-US" w:eastAsia="zh-CN"/>
              </w:rPr>
              <w:t>（</w:t>
            </w:r>
            <w:r>
              <w:rPr>
                <w:rFonts w:hint="default" w:ascii="Calibri" w:hAnsi="Calibri" w:cs="Arial"/>
                <w:b w:val="0"/>
                <w:bCs w:val="0"/>
                <w:i w:val="0"/>
                <w:iCs w:val="0"/>
                <w:color w:val="auto"/>
                <w:kern w:val="2"/>
                <w:sz w:val="21"/>
                <w:szCs w:val="22"/>
                <w:highlight w:val="none"/>
                <w:vertAlign w:val="baseline"/>
                <w:lang w:val="en-US" w:eastAsia="zh-CN"/>
              </w:rPr>
              <w:t>2</w:t>
            </w:r>
            <w:r>
              <w:rPr>
                <w:rFonts w:hint="eastAsia" w:ascii="Calibri" w:hAnsi="Calibri" w:cs="Arial"/>
                <w:b w:val="0"/>
                <w:bCs w:val="0"/>
                <w:i w:val="0"/>
                <w:iCs w:val="0"/>
                <w:color w:val="auto"/>
                <w:kern w:val="2"/>
                <w:sz w:val="21"/>
                <w:szCs w:val="22"/>
                <w:highlight w:val="none"/>
                <w:vertAlign w:val="baseline"/>
                <w:lang w:val="en-US" w:eastAsia="zh-CN"/>
              </w:rPr>
              <w:t>）</w:t>
            </w:r>
            <w:r>
              <w:rPr>
                <w:rFonts w:hint="default" w:ascii="Calibri" w:hAnsi="Calibri" w:eastAsia="宋体" w:cs="Arial"/>
                <w:b w:val="0"/>
                <w:bCs w:val="0"/>
                <w:i w:val="0"/>
                <w:iCs w:val="0"/>
                <w:color w:val="auto"/>
                <w:kern w:val="2"/>
                <w:sz w:val="21"/>
                <w:szCs w:val="22"/>
                <w:highlight w:val="none"/>
                <w:vertAlign w:val="baseline"/>
                <w:lang w:val="en-US" w:eastAsia="zh-CN"/>
              </w:rPr>
              <w:t>乾坤：日、月；</w:t>
            </w:r>
          </w:p>
          <w:p>
            <w:pPr>
              <w:spacing w:line="240" w:lineRule="auto"/>
              <w:jc w:val="both"/>
            </w:pPr>
            <w:r>
              <w:rPr>
                <w:rFonts w:hint="eastAsia" w:ascii="Calibri" w:hAnsi="Calibri" w:cs="Arial"/>
                <w:b w:val="0"/>
                <w:bCs w:val="0"/>
                <w:i w:val="0"/>
                <w:iCs w:val="0"/>
                <w:color w:val="auto"/>
                <w:kern w:val="2"/>
                <w:sz w:val="21"/>
                <w:szCs w:val="22"/>
                <w:highlight w:val="none"/>
                <w:vertAlign w:val="baseline"/>
                <w:lang w:val="en-US" w:eastAsia="zh-CN"/>
              </w:rPr>
              <w:t>（</w:t>
            </w:r>
            <w:r>
              <w:rPr>
                <w:rFonts w:hint="default" w:ascii="Calibri" w:hAnsi="Calibri" w:cs="Arial"/>
                <w:b w:val="0"/>
                <w:bCs w:val="0"/>
                <w:i w:val="0"/>
                <w:iCs w:val="0"/>
                <w:color w:val="auto"/>
                <w:kern w:val="2"/>
                <w:sz w:val="21"/>
                <w:szCs w:val="22"/>
                <w:highlight w:val="none"/>
                <w:vertAlign w:val="baseline"/>
                <w:lang w:val="en-US" w:eastAsia="zh-CN"/>
              </w:rPr>
              <w:t>3</w:t>
            </w:r>
            <w:r>
              <w:rPr>
                <w:rFonts w:hint="eastAsia" w:ascii="Calibri" w:hAnsi="Calibri" w:cs="Arial"/>
                <w:b w:val="0"/>
                <w:bCs w:val="0"/>
                <w:i w:val="0"/>
                <w:iCs w:val="0"/>
                <w:color w:val="auto"/>
                <w:kern w:val="2"/>
                <w:sz w:val="21"/>
                <w:szCs w:val="22"/>
                <w:highlight w:val="none"/>
                <w:vertAlign w:val="baseline"/>
                <w:lang w:val="en-US" w:eastAsia="zh-CN"/>
              </w:rPr>
              <w:t>）</w:t>
            </w:r>
            <w:r>
              <w:rPr>
                <w:rFonts w:hint="default" w:ascii="Calibri" w:hAnsi="Calibri" w:eastAsia="宋体" w:cs="Arial"/>
                <w:b w:val="0"/>
                <w:bCs w:val="0"/>
                <w:i w:val="0"/>
                <w:iCs w:val="0"/>
                <w:color w:val="auto"/>
                <w:kern w:val="2"/>
                <w:sz w:val="21"/>
                <w:szCs w:val="22"/>
                <w:highlight w:val="none"/>
                <w:vertAlign w:val="baseline"/>
                <w:lang w:val="en-US" w:eastAsia="zh-CN"/>
              </w:rPr>
              <w:t>浮：漂浮，有一种动态的美感；</w:t>
            </w:r>
          </w:p>
          <w:p>
            <w:pPr>
              <w:spacing w:line="240" w:lineRule="auto"/>
              <w:jc w:val="both"/>
            </w:pPr>
            <w:r>
              <w:rPr>
                <w:rFonts w:hint="eastAsia" w:ascii="Calibri" w:hAnsi="Calibri" w:cs="Arial"/>
                <w:b w:val="0"/>
                <w:bCs w:val="0"/>
                <w:i w:val="0"/>
                <w:iCs w:val="0"/>
                <w:color w:val="auto"/>
                <w:kern w:val="2"/>
                <w:sz w:val="21"/>
                <w:szCs w:val="22"/>
                <w:highlight w:val="none"/>
                <w:vertAlign w:val="baseline"/>
                <w:lang w:val="en-US" w:eastAsia="zh-CN"/>
              </w:rPr>
              <w:t>（</w:t>
            </w:r>
            <w:r>
              <w:rPr>
                <w:rFonts w:hint="default" w:ascii="Calibri" w:hAnsi="Calibri" w:cs="Arial"/>
                <w:b w:val="0"/>
                <w:bCs w:val="0"/>
                <w:i w:val="0"/>
                <w:iCs w:val="0"/>
                <w:color w:val="auto"/>
                <w:kern w:val="2"/>
                <w:sz w:val="21"/>
                <w:szCs w:val="22"/>
                <w:highlight w:val="none"/>
                <w:vertAlign w:val="baseline"/>
                <w:lang w:val="en-US" w:eastAsia="zh-CN"/>
              </w:rPr>
              <w:t>4</w:t>
            </w:r>
            <w:r>
              <w:rPr>
                <w:rFonts w:hint="eastAsia" w:ascii="Calibri" w:hAnsi="Calibri" w:cs="Arial"/>
                <w:b w:val="0"/>
                <w:bCs w:val="0"/>
                <w:i w:val="0"/>
                <w:iCs w:val="0"/>
                <w:color w:val="auto"/>
                <w:kern w:val="2"/>
                <w:sz w:val="21"/>
                <w:szCs w:val="22"/>
                <w:highlight w:val="none"/>
                <w:vertAlign w:val="baseline"/>
                <w:lang w:val="en-US" w:eastAsia="zh-CN"/>
              </w:rPr>
              <w:t>）</w:t>
            </w:r>
            <w:r>
              <w:rPr>
                <w:rFonts w:hint="default" w:ascii="Calibri" w:hAnsi="Calibri" w:eastAsia="宋体" w:cs="Arial"/>
                <w:b w:val="0"/>
                <w:bCs w:val="0"/>
                <w:i w:val="0"/>
                <w:iCs w:val="0"/>
                <w:color w:val="auto"/>
                <w:kern w:val="2"/>
                <w:sz w:val="21"/>
                <w:szCs w:val="22"/>
                <w:highlight w:val="none"/>
                <w:vertAlign w:val="baseline"/>
                <w:lang w:val="en-US" w:eastAsia="zh-CN"/>
              </w:rPr>
              <w:t>无一字：音讯全无。字，这里指书信；</w:t>
            </w:r>
          </w:p>
          <w:p>
            <w:pPr>
              <w:spacing w:line="240" w:lineRule="auto"/>
              <w:jc w:val="both"/>
            </w:pPr>
            <w:r>
              <w:rPr>
                <w:rFonts w:hint="eastAsia" w:ascii="Calibri" w:hAnsi="Calibri" w:cs="Arial"/>
                <w:b w:val="0"/>
                <w:bCs w:val="0"/>
                <w:i w:val="0"/>
                <w:iCs w:val="0"/>
                <w:color w:val="auto"/>
                <w:kern w:val="2"/>
                <w:sz w:val="21"/>
                <w:szCs w:val="22"/>
                <w:highlight w:val="none"/>
                <w:vertAlign w:val="baseline"/>
                <w:lang w:val="en-US" w:eastAsia="zh-CN"/>
              </w:rPr>
              <w:t>（</w:t>
            </w:r>
            <w:r>
              <w:rPr>
                <w:rFonts w:hint="default" w:ascii="Calibri" w:hAnsi="Calibri" w:cs="Arial"/>
                <w:b w:val="0"/>
                <w:bCs w:val="0"/>
                <w:i w:val="0"/>
                <w:iCs w:val="0"/>
                <w:color w:val="auto"/>
                <w:kern w:val="2"/>
                <w:sz w:val="21"/>
                <w:szCs w:val="22"/>
                <w:highlight w:val="none"/>
                <w:vertAlign w:val="baseline"/>
                <w:lang w:val="en-US" w:eastAsia="zh-CN"/>
              </w:rPr>
              <w:t>5</w:t>
            </w:r>
            <w:r>
              <w:rPr>
                <w:rFonts w:hint="eastAsia" w:ascii="Calibri" w:hAnsi="Calibri" w:cs="Arial"/>
                <w:b w:val="0"/>
                <w:bCs w:val="0"/>
                <w:i w:val="0"/>
                <w:iCs w:val="0"/>
                <w:color w:val="auto"/>
                <w:kern w:val="2"/>
                <w:sz w:val="21"/>
                <w:szCs w:val="22"/>
                <w:highlight w:val="none"/>
                <w:vertAlign w:val="baseline"/>
                <w:lang w:val="en-US" w:eastAsia="zh-CN"/>
              </w:rPr>
              <w:t>）</w:t>
            </w:r>
            <w:r>
              <w:rPr>
                <w:rFonts w:hint="default" w:ascii="Calibri" w:hAnsi="Calibri" w:eastAsia="宋体" w:cs="Arial"/>
                <w:b w:val="0"/>
                <w:bCs w:val="0"/>
                <w:i w:val="0"/>
                <w:iCs w:val="0"/>
                <w:color w:val="auto"/>
                <w:kern w:val="2"/>
                <w:sz w:val="21"/>
                <w:szCs w:val="22"/>
                <w:highlight w:val="none"/>
                <w:vertAlign w:val="baseline"/>
                <w:lang w:val="en-US" w:eastAsia="zh-CN"/>
              </w:rPr>
              <w:t>老病：年老又多病；</w:t>
            </w:r>
          </w:p>
          <w:p>
            <w:pPr>
              <w:spacing w:line="240" w:lineRule="auto"/>
              <w:jc w:val="both"/>
            </w:pPr>
            <w:r>
              <w:rPr>
                <w:rFonts w:hint="eastAsia" w:ascii="Calibri" w:hAnsi="Calibri" w:cs="Arial"/>
                <w:b w:val="0"/>
                <w:bCs w:val="0"/>
                <w:i w:val="0"/>
                <w:iCs w:val="0"/>
                <w:color w:val="auto"/>
                <w:kern w:val="2"/>
                <w:sz w:val="21"/>
                <w:szCs w:val="22"/>
                <w:highlight w:val="none"/>
                <w:vertAlign w:val="baseline"/>
                <w:lang w:val="en-US" w:eastAsia="zh-CN"/>
              </w:rPr>
              <w:t>（</w:t>
            </w:r>
            <w:r>
              <w:rPr>
                <w:rFonts w:hint="default" w:ascii="Calibri" w:hAnsi="Calibri" w:cs="Arial"/>
                <w:b w:val="0"/>
                <w:bCs w:val="0"/>
                <w:i w:val="0"/>
                <w:iCs w:val="0"/>
                <w:color w:val="auto"/>
                <w:kern w:val="2"/>
                <w:sz w:val="21"/>
                <w:szCs w:val="22"/>
                <w:highlight w:val="none"/>
                <w:vertAlign w:val="baseline"/>
                <w:lang w:val="en-US" w:eastAsia="zh-CN"/>
              </w:rPr>
              <w:t>6</w:t>
            </w:r>
            <w:r>
              <w:rPr>
                <w:rFonts w:hint="eastAsia" w:ascii="Calibri" w:hAnsi="Calibri" w:cs="Arial"/>
                <w:b w:val="0"/>
                <w:bCs w:val="0"/>
                <w:i w:val="0"/>
                <w:iCs w:val="0"/>
                <w:color w:val="auto"/>
                <w:kern w:val="2"/>
                <w:sz w:val="21"/>
                <w:szCs w:val="22"/>
                <w:highlight w:val="none"/>
                <w:vertAlign w:val="baseline"/>
                <w:lang w:val="en-US" w:eastAsia="zh-CN"/>
              </w:rPr>
              <w:t>）</w:t>
            </w:r>
            <w:r>
              <w:rPr>
                <w:rFonts w:hint="default" w:ascii="Calibri" w:hAnsi="Calibri" w:eastAsia="宋体" w:cs="Arial"/>
                <w:b w:val="0"/>
                <w:bCs w:val="0"/>
                <w:i w:val="0"/>
                <w:iCs w:val="0"/>
                <w:color w:val="auto"/>
                <w:kern w:val="2"/>
                <w:sz w:val="21"/>
                <w:szCs w:val="22"/>
                <w:highlight w:val="none"/>
                <w:vertAlign w:val="baseline"/>
                <w:lang w:val="en-US" w:eastAsia="zh-CN"/>
              </w:rPr>
              <w:t>戎马：战争；</w:t>
            </w:r>
          </w:p>
          <w:p>
            <w:pPr>
              <w:spacing w:line="240" w:lineRule="auto"/>
              <w:jc w:val="both"/>
            </w:pPr>
            <w:r>
              <w:rPr>
                <w:rFonts w:hint="eastAsia" w:ascii="Calibri" w:hAnsi="Calibri" w:cs="Arial"/>
                <w:b w:val="0"/>
                <w:bCs w:val="0"/>
                <w:i w:val="0"/>
                <w:iCs w:val="0"/>
                <w:color w:val="auto"/>
                <w:kern w:val="2"/>
                <w:sz w:val="21"/>
                <w:szCs w:val="22"/>
                <w:highlight w:val="none"/>
                <w:vertAlign w:val="baseline"/>
                <w:lang w:val="en-US" w:eastAsia="zh-CN"/>
              </w:rPr>
              <w:t>（</w:t>
            </w:r>
            <w:r>
              <w:rPr>
                <w:rFonts w:hint="default" w:ascii="Calibri" w:hAnsi="Calibri" w:cs="Arial"/>
                <w:b w:val="0"/>
                <w:bCs w:val="0"/>
                <w:i w:val="0"/>
                <w:iCs w:val="0"/>
                <w:color w:val="auto"/>
                <w:kern w:val="2"/>
                <w:sz w:val="21"/>
                <w:szCs w:val="22"/>
                <w:highlight w:val="none"/>
                <w:vertAlign w:val="baseline"/>
                <w:lang w:val="en-US" w:eastAsia="zh-CN"/>
              </w:rPr>
              <w:t>7</w:t>
            </w:r>
            <w:r>
              <w:rPr>
                <w:rFonts w:hint="eastAsia" w:ascii="Calibri" w:hAnsi="Calibri" w:cs="Arial"/>
                <w:b w:val="0"/>
                <w:bCs w:val="0"/>
                <w:i w:val="0"/>
                <w:iCs w:val="0"/>
                <w:color w:val="auto"/>
                <w:kern w:val="2"/>
                <w:sz w:val="21"/>
                <w:szCs w:val="22"/>
                <w:highlight w:val="none"/>
                <w:vertAlign w:val="baseline"/>
                <w:lang w:val="en-US" w:eastAsia="zh-CN"/>
              </w:rPr>
              <w:t>）</w:t>
            </w:r>
            <w:r>
              <w:rPr>
                <w:rFonts w:hint="default" w:ascii="Calibri" w:hAnsi="Calibri" w:eastAsia="宋体" w:cs="Arial"/>
                <w:b w:val="0"/>
                <w:bCs w:val="0"/>
                <w:i w:val="0"/>
                <w:iCs w:val="0"/>
                <w:color w:val="auto"/>
                <w:kern w:val="2"/>
                <w:sz w:val="21"/>
                <w:szCs w:val="22"/>
                <w:highlight w:val="none"/>
                <w:vertAlign w:val="baseline"/>
                <w:lang w:val="en-US" w:eastAsia="zh-CN"/>
              </w:rPr>
              <w:t>关山北：北方边境；</w:t>
            </w:r>
          </w:p>
          <w:p>
            <w:pPr>
              <w:spacing w:line="240" w:lineRule="auto"/>
              <w:jc w:val="both"/>
            </w:pPr>
            <w:r>
              <w:rPr>
                <w:rFonts w:hint="eastAsia" w:ascii="Calibri" w:hAnsi="Calibri" w:cs="Arial"/>
                <w:b w:val="0"/>
                <w:bCs w:val="0"/>
                <w:i w:val="0"/>
                <w:iCs w:val="0"/>
                <w:color w:val="auto"/>
                <w:kern w:val="2"/>
                <w:sz w:val="21"/>
                <w:szCs w:val="22"/>
                <w:highlight w:val="none"/>
                <w:vertAlign w:val="baseline"/>
                <w:lang w:val="en-US" w:eastAsia="zh-CN"/>
              </w:rPr>
              <w:t>（</w:t>
            </w:r>
            <w:r>
              <w:rPr>
                <w:rFonts w:hint="default" w:ascii="Calibri" w:hAnsi="Calibri" w:cs="Arial"/>
                <w:b w:val="0"/>
                <w:bCs w:val="0"/>
                <w:i w:val="0"/>
                <w:iCs w:val="0"/>
                <w:color w:val="auto"/>
                <w:kern w:val="2"/>
                <w:sz w:val="21"/>
                <w:szCs w:val="22"/>
                <w:highlight w:val="none"/>
                <w:vertAlign w:val="baseline"/>
                <w:lang w:val="en-US" w:eastAsia="zh-CN"/>
              </w:rPr>
              <w:t>8</w:t>
            </w:r>
            <w:r>
              <w:rPr>
                <w:rFonts w:hint="eastAsia" w:ascii="Calibri" w:hAnsi="Calibri" w:cs="Arial"/>
                <w:b w:val="0"/>
                <w:bCs w:val="0"/>
                <w:i w:val="0"/>
                <w:iCs w:val="0"/>
                <w:color w:val="auto"/>
                <w:kern w:val="2"/>
                <w:sz w:val="21"/>
                <w:szCs w:val="22"/>
                <w:highlight w:val="none"/>
                <w:vertAlign w:val="baseline"/>
                <w:lang w:val="en-US" w:eastAsia="zh-CN"/>
              </w:rPr>
              <w:t>）</w:t>
            </w:r>
            <w:r>
              <w:rPr>
                <w:rFonts w:hint="default" w:ascii="Calibri" w:hAnsi="Calibri" w:eastAsia="宋体" w:cs="Arial"/>
                <w:b w:val="0"/>
                <w:bCs w:val="0"/>
                <w:i w:val="0"/>
                <w:iCs w:val="0"/>
                <w:color w:val="auto"/>
                <w:kern w:val="2"/>
                <w:sz w:val="21"/>
                <w:szCs w:val="22"/>
                <w:highlight w:val="none"/>
                <w:vertAlign w:val="baseline"/>
                <w:lang w:val="en-US" w:eastAsia="zh-CN"/>
              </w:rPr>
              <w:t>涕泗流：眼泪禁不住地流</w:t>
            </w:r>
          </w:p>
          <w:p>
            <w:pPr>
              <w:spacing w:line="240" w:lineRule="auto"/>
              <w:jc w:val="both"/>
              <w:rPr>
                <w:b/>
                <w:bCs/>
              </w:rPr>
            </w:pPr>
            <w:r>
              <w:rPr>
                <w:rFonts w:hint="default" w:ascii="Calibri" w:hAnsi="Calibri" w:eastAsia="宋体" w:cs="Arial"/>
                <w:b/>
                <w:bCs/>
                <w:i w:val="0"/>
                <w:iCs w:val="0"/>
                <w:color w:val="auto"/>
                <w:kern w:val="2"/>
                <w:sz w:val="21"/>
                <w:szCs w:val="22"/>
                <w:highlight w:val="none"/>
                <w:vertAlign w:val="baseline"/>
                <w:lang w:val="en-US" w:eastAsia="zh-CN"/>
              </w:rPr>
              <w:t>4.创作背景：</w:t>
            </w:r>
          </w:p>
          <w:p>
            <w:pPr>
              <w:spacing w:line="240" w:lineRule="auto"/>
              <w:jc w:val="both"/>
            </w:pPr>
            <w:r>
              <w:rPr>
                <w:rFonts w:hint="default" w:ascii="Calibri" w:hAnsi="Calibri" w:eastAsia="宋体" w:cs="Arial"/>
                <w:b w:val="0"/>
                <w:bCs w:val="0"/>
                <w:i w:val="0"/>
                <w:iCs w:val="0"/>
                <w:color w:val="auto"/>
                <w:kern w:val="2"/>
                <w:sz w:val="21"/>
                <w:szCs w:val="22"/>
                <w:highlight w:val="none"/>
                <w:vertAlign w:val="baseline"/>
                <w:lang w:val="en-US" w:eastAsia="zh-CN"/>
              </w:rPr>
              <w:t>（1）诗人境遇：</w:t>
            </w:r>
          </w:p>
          <w:p>
            <w:pPr>
              <w:spacing w:line="240" w:lineRule="auto"/>
              <w:ind w:firstLineChars="200"/>
              <w:jc w:val="both"/>
            </w:pPr>
            <w:r>
              <w:rPr>
                <w:rFonts w:hint="default" w:ascii="Calibri" w:hAnsi="Calibri" w:eastAsia="宋体" w:cs="Arial"/>
                <w:b w:val="0"/>
                <w:bCs w:val="0"/>
                <w:i w:val="0"/>
                <w:iCs w:val="0"/>
                <w:color w:val="auto"/>
                <w:kern w:val="2"/>
                <w:sz w:val="21"/>
                <w:szCs w:val="22"/>
                <w:highlight w:val="none"/>
                <w:vertAlign w:val="baseline"/>
                <w:lang w:val="en-US" w:eastAsia="zh-CN"/>
              </w:rPr>
              <w:t>此时的诗人正处于他人生的最后一个时期，距离他去世仅仅只有两年的时间。之前投靠的好友严武去世以后，他就坐着小船带着全家一路漂泊，又带着一身的病痛，所有的亲朋好友都失去了联系。</w:t>
            </w:r>
          </w:p>
          <w:p>
            <w:pPr>
              <w:spacing w:line="240" w:lineRule="auto"/>
              <w:jc w:val="both"/>
            </w:pPr>
            <w:r>
              <w:rPr>
                <w:rFonts w:hint="default" w:ascii="Calibri" w:hAnsi="Calibri" w:eastAsia="宋体" w:cs="Arial"/>
                <w:b w:val="0"/>
                <w:bCs w:val="0"/>
                <w:i w:val="0"/>
                <w:iCs w:val="0"/>
                <w:color w:val="auto"/>
                <w:kern w:val="2"/>
                <w:sz w:val="21"/>
                <w:szCs w:val="22"/>
                <w:highlight w:val="none"/>
                <w:vertAlign w:val="baseline"/>
                <w:lang w:val="en-US" w:eastAsia="zh-CN"/>
              </w:rPr>
              <w:t>（2）社会背景：</w:t>
            </w:r>
          </w:p>
          <w:p>
            <w:pPr>
              <w:spacing w:line="240" w:lineRule="auto"/>
              <w:ind w:firstLineChars="200"/>
              <w:jc w:val="both"/>
            </w:pPr>
            <w:r>
              <w:rPr>
                <w:rFonts w:hint="default" w:ascii="Calibri" w:hAnsi="Calibri" w:eastAsia="宋体" w:cs="Arial"/>
                <w:b w:val="0"/>
                <w:bCs w:val="0"/>
                <w:i w:val="0"/>
                <w:iCs w:val="0"/>
                <w:color w:val="auto"/>
                <w:kern w:val="2"/>
                <w:sz w:val="21"/>
                <w:szCs w:val="22"/>
                <w:highlight w:val="none"/>
                <w:vertAlign w:val="baseline"/>
                <w:lang w:val="en-US" w:eastAsia="zh-CN"/>
              </w:rPr>
              <w:t>此时正处于唐朝</w:t>
            </w:r>
            <w:r>
              <w:rPr>
                <w:rFonts w:hint="eastAsia" w:ascii="Calibri" w:hAnsi="Calibri" w:eastAsia="宋体" w:cs="Arial"/>
                <w:b w:val="0"/>
                <w:bCs w:val="0"/>
                <w:i w:val="0"/>
                <w:iCs w:val="0"/>
                <w:color w:val="auto"/>
                <w:kern w:val="2"/>
                <w:sz w:val="21"/>
                <w:szCs w:val="22"/>
                <w:highlight w:val="none"/>
                <w:vertAlign w:val="baseline"/>
                <w:lang w:val="en-US" w:eastAsia="zh-CN"/>
              </w:rPr>
              <w:t>中</w:t>
            </w:r>
            <w:r>
              <w:rPr>
                <w:rFonts w:hint="default" w:ascii="Calibri" w:hAnsi="Calibri" w:eastAsia="宋体" w:cs="Arial"/>
                <w:b w:val="0"/>
                <w:bCs w:val="0"/>
                <w:i w:val="0"/>
                <w:iCs w:val="0"/>
                <w:color w:val="auto"/>
                <w:kern w:val="2"/>
                <w:sz w:val="21"/>
                <w:szCs w:val="22"/>
                <w:highlight w:val="none"/>
                <w:vertAlign w:val="baseline"/>
                <w:lang w:val="en-US" w:eastAsia="zh-CN"/>
              </w:rPr>
              <w:t>期，安史之乱对这个国家还留有余毒，唐王朝的盛景早已不服存在，而此时吐蕃又进犯，战事未曾停歇，社会动荡不安。</w:t>
            </w:r>
          </w:p>
          <w:p>
            <w:pPr>
              <w:spacing w:line="240" w:lineRule="auto"/>
              <w:jc w:val="both"/>
              <w:rPr>
                <w:b/>
                <w:bCs/>
              </w:rPr>
            </w:pPr>
            <w:r>
              <w:rPr>
                <w:rFonts w:hint="default" w:ascii="Calibri" w:hAnsi="Calibri" w:eastAsia="宋体" w:cs="Arial"/>
                <w:b/>
                <w:bCs/>
                <w:i w:val="0"/>
                <w:iCs w:val="0"/>
                <w:color w:val="auto"/>
                <w:kern w:val="2"/>
                <w:sz w:val="21"/>
                <w:szCs w:val="22"/>
                <w:highlight w:val="none"/>
                <w:vertAlign w:val="baseline"/>
                <w:lang w:val="en-US" w:eastAsia="zh-CN"/>
              </w:rPr>
              <w:t>5.诗歌赏析</w:t>
            </w:r>
          </w:p>
          <w:p>
            <w:pPr>
              <w:spacing w:line="240" w:lineRule="auto"/>
              <w:jc w:val="both"/>
            </w:pPr>
            <w:r>
              <w:rPr>
                <w:rFonts w:hint="default" w:ascii="Calibri" w:hAnsi="Calibri" w:eastAsia="宋体" w:cs="Arial"/>
                <w:b w:val="0"/>
                <w:bCs w:val="0"/>
                <w:i w:val="0"/>
                <w:iCs w:val="0"/>
                <w:color w:val="auto"/>
                <w:kern w:val="2"/>
                <w:sz w:val="21"/>
                <w:szCs w:val="22"/>
                <w:highlight w:val="none"/>
                <w:vertAlign w:val="baseline"/>
                <w:lang w:val="en-US" w:eastAsia="zh-CN"/>
              </w:rPr>
              <w:t>（1</w:t>
            </w:r>
            <w:r>
              <w:rPr>
                <w:rFonts w:hint="eastAsia" w:ascii="Calibri" w:hAnsi="Calibri" w:eastAsia="宋体" w:cs="Arial"/>
                <w:b w:val="0"/>
                <w:bCs w:val="0"/>
                <w:i w:val="0"/>
                <w:iCs w:val="0"/>
                <w:color w:val="auto"/>
                <w:kern w:val="2"/>
                <w:sz w:val="21"/>
                <w:szCs w:val="22"/>
                <w:highlight w:val="none"/>
                <w:vertAlign w:val="baseline"/>
                <w:lang w:val="en-US" w:eastAsia="zh-CN"/>
              </w:rPr>
              <w:t>）</w:t>
            </w:r>
            <w:r>
              <w:rPr>
                <w:rFonts w:hint="default" w:ascii="Calibri" w:hAnsi="Calibri" w:eastAsia="宋体" w:cs="Arial"/>
                <w:b w:val="0"/>
                <w:bCs w:val="0"/>
                <w:i w:val="0"/>
                <w:iCs w:val="0"/>
                <w:color w:val="auto"/>
                <w:kern w:val="2"/>
                <w:sz w:val="21"/>
                <w:szCs w:val="22"/>
                <w:highlight w:val="none"/>
                <w:vertAlign w:val="baseline"/>
                <w:lang w:val="en-US" w:eastAsia="zh-CN"/>
              </w:rPr>
              <w:t>首联：叙登临</w:t>
            </w:r>
          </w:p>
          <w:p>
            <w:pPr>
              <w:spacing w:line="240" w:lineRule="auto"/>
              <w:ind w:firstLineChars="200"/>
              <w:jc w:val="both"/>
            </w:pPr>
            <w:r>
              <w:rPr>
                <w:rFonts w:hint="default" w:ascii="Calibri" w:hAnsi="Calibri" w:eastAsia="宋体" w:cs="Arial"/>
                <w:b w:val="0"/>
                <w:bCs w:val="0"/>
                <w:i w:val="0"/>
                <w:iCs w:val="0"/>
                <w:color w:val="auto"/>
                <w:kern w:val="2"/>
                <w:sz w:val="21"/>
                <w:szCs w:val="22"/>
                <w:highlight w:val="none"/>
                <w:vertAlign w:val="baseline"/>
                <w:lang w:val="en-US" w:eastAsia="zh-CN"/>
              </w:rPr>
              <w:t>诗人起笔叙登临之事，表面看有初登岳阳楼的喜悦，其实意在抒发早年抱负至今未能实现之情，昔今对比、虚实交错，尽显人世之沧桑；</w:t>
            </w:r>
          </w:p>
          <w:p>
            <w:pPr>
              <w:spacing w:line="240" w:lineRule="auto"/>
              <w:jc w:val="both"/>
            </w:pPr>
            <w:r>
              <w:rPr>
                <w:rFonts w:hint="eastAsia" w:ascii="Calibri" w:hAnsi="Calibri" w:cs="Arial"/>
                <w:b w:val="0"/>
                <w:bCs w:val="0"/>
                <w:i w:val="0"/>
                <w:iCs w:val="0"/>
                <w:color w:val="auto"/>
                <w:kern w:val="2"/>
                <w:sz w:val="21"/>
                <w:szCs w:val="22"/>
                <w:highlight w:val="none"/>
                <w:vertAlign w:val="baseline"/>
                <w:lang w:val="en-US" w:eastAsia="zh-CN"/>
              </w:rPr>
              <w:t>（</w:t>
            </w:r>
            <w:r>
              <w:rPr>
                <w:rFonts w:hint="default" w:ascii="Calibri" w:hAnsi="Calibri" w:cs="Arial"/>
                <w:b w:val="0"/>
                <w:bCs w:val="0"/>
                <w:i w:val="0"/>
                <w:iCs w:val="0"/>
                <w:color w:val="auto"/>
                <w:kern w:val="2"/>
                <w:sz w:val="21"/>
                <w:szCs w:val="22"/>
                <w:highlight w:val="none"/>
                <w:vertAlign w:val="baseline"/>
                <w:lang w:val="en-US" w:eastAsia="zh-CN"/>
              </w:rPr>
              <w:t>2</w:t>
            </w:r>
            <w:r>
              <w:rPr>
                <w:rFonts w:hint="eastAsia" w:ascii="Calibri" w:hAnsi="Calibri" w:cs="Arial"/>
                <w:b w:val="0"/>
                <w:bCs w:val="0"/>
                <w:i w:val="0"/>
                <w:iCs w:val="0"/>
                <w:color w:val="auto"/>
                <w:kern w:val="2"/>
                <w:sz w:val="21"/>
                <w:szCs w:val="22"/>
                <w:highlight w:val="none"/>
                <w:vertAlign w:val="baseline"/>
                <w:lang w:val="en-US" w:eastAsia="zh-CN"/>
              </w:rPr>
              <w:t>）</w:t>
            </w:r>
            <w:r>
              <w:rPr>
                <w:rFonts w:hint="default" w:ascii="Calibri" w:hAnsi="Calibri" w:eastAsia="宋体" w:cs="Arial"/>
                <w:b w:val="0"/>
                <w:bCs w:val="0"/>
                <w:i w:val="0"/>
                <w:iCs w:val="0"/>
                <w:color w:val="auto"/>
                <w:kern w:val="2"/>
                <w:sz w:val="21"/>
                <w:szCs w:val="22"/>
                <w:highlight w:val="none"/>
                <w:vertAlign w:val="baseline"/>
                <w:lang w:val="en-US" w:eastAsia="zh-CN"/>
              </w:rPr>
              <w:t>颔联：眼前景</w:t>
            </w:r>
          </w:p>
          <w:p>
            <w:pPr>
              <w:spacing w:line="240" w:lineRule="auto"/>
              <w:ind w:firstLineChars="200"/>
              <w:jc w:val="both"/>
            </w:pPr>
            <w:r>
              <w:rPr>
                <w:rFonts w:hint="default" w:ascii="Calibri" w:hAnsi="Calibri" w:eastAsia="宋体" w:cs="Arial"/>
                <w:b w:val="0"/>
                <w:bCs w:val="0"/>
                <w:i w:val="0"/>
                <w:iCs w:val="0"/>
                <w:color w:val="auto"/>
                <w:kern w:val="2"/>
                <w:sz w:val="21"/>
                <w:szCs w:val="22"/>
                <w:highlight w:val="none"/>
                <w:vertAlign w:val="baseline"/>
                <w:lang w:val="en-US" w:eastAsia="zh-CN"/>
              </w:rPr>
              <w:t>后写眼前之景，洞庭湖坼吴楚、浮日夜，波浪掀天，浩茫无际。这是写洞庭湖的佳句，被王士禛赞为“雄跨今古”。写景如此壮阔，令人玩索不尽；</w:t>
            </w:r>
          </w:p>
          <w:p>
            <w:pPr>
              <w:spacing w:line="240" w:lineRule="auto"/>
              <w:jc w:val="both"/>
            </w:pPr>
            <w:r>
              <w:rPr>
                <w:rFonts w:hint="eastAsia" w:ascii="Calibri" w:hAnsi="Calibri" w:cs="Arial"/>
                <w:b w:val="0"/>
                <w:bCs w:val="0"/>
                <w:i w:val="0"/>
                <w:iCs w:val="0"/>
                <w:color w:val="auto"/>
                <w:kern w:val="2"/>
                <w:sz w:val="21"/>
                <w:szCs w:val="22"/>
                <w:highlight w:val="none"/>
                <w:vertAlign w:val="baseline"/>
                <w:lang w:val="en-US" w:eastAsia="zh-CN"/>
              </w:rPr>
              <w:t>（</w:t>
            </w:r>
            <w:r>
              <w:rPr>
                <w:rFonts w:hint="default" w:ascii="Calibri" w:hAnsi="Calibri" w:cs="Arial"/>
                <w:b w:val="0"/>
                <w:bCs w:val="0"/>
                <w:i w:val="0"/>
                <w:iCs w:val="0"/>
                <w:color w:val="auto"/>
                <w:kern w:val="2"/>
                <w:sz w:val="21"/>
                <w:szCs w:val="22"/>
                <w:highlight w:val="none"/>
                <w:vertAlign w:val="baseline"/>
                <w:lang w:val="en-US" w:eastAsia="zh-CN"/>
              </w:rPr>
              <w:t>3</w:t>
            </w:r>
            <w:r>
              <w:rPr>
                <w:rFonts w:hint="eastAsia" w:ascii="Calibri" w:hAnsi="Calibri" w:cs="Arial"/>
                <w:b w:val="0"/>
                <w:bCs w:val="0"/>
                <w:i w:val="0"/>
                <w:iCs w:val="0"/>
                <w:color w:val="auto"/>
                <w:kern w:val="2"/>
                <w:sz w:val="21"/>
                <w:szCs w:val="22"/>
                <w:highlight w:val="none"/>
                <w:vertAlign w:val="baseline"/>
                <w:lang w:val="en-US" w:eastAsia="zh-CN"/>
              </w:rPr>
              <w:t>）</w:t>
            </w:r>
            <w:r>
              <w:rPr>
                <w:rFonts w:hint="default" w:ascii="Calibri" w:hAnsi="Calibri" w:eastAsia="宋体" w:cs="Arial"/>
                <w:b w:val="0"/>
                <w:bCs w:val="0"/>
                <w:i w:val="0"/>
                <w:iCs w:val="0"/>
                <w:color w:val="auto"/>
                <w:kern w:val="2"/>
                <w:sz w:val="21"/>
                <w:szCs w:val="22"/>
                <w:highlight w:val="none"/>
                <w:vertAlign w:val="baseline"/>
                <w:lang w:val="en-US" w:eastAsia="zh-CN"/>
              </w:rPr>
              <w:t>颈联：想自身</w:t>
            </w:r>
          </w:p>
          <w:p>
            <w:pPr>
              <w:spacing w:line="240" w:lineRule="auto"/>
              <w:jc w:val="both"/>
            </w:pPr>
            <w:r>
              <w:rPr>
                <w:rFonts w:hint="default" w:ascii="Calibri" w:hAnsi="Calibri" w:eastAsia="宋体" w:cs="Arial"/>
                <w:b w:val="0"/>
                <w:bCs w:val="0"/>
                <w:i w:val="0"/>
                <w:iCs w:val="0"/>
                <w:color w:val="auto"/>
                <w:kern w:val="2"/>
                <w:sz w:val="21"/>
                <w:szCs w:val="22"/>
                <w:highlight w:val="none"/>
                <w:vertAlign w:val="baseline"/>
                <w:lang w:val="en-US" w:eastAsia="zh-CN"/>
              </w:rPr>
              <w:t xml:space="preserve">   事和景在时间和空间的维度之广，又想起自身老病孤舟，只有无尽的心酸；</w:t>
            </w:r>
          </w:p>
          <w:p>
            <w:pPr>
              <w:spacing w:line="240" w:lineRule="auto"/>
              <w:jc w:val="both"/>
            </w:pPr>
            <w:r>
              <w:rPr>
                <w:rFonts w:hint="eastAsia" w:ascii="Calibri" w:hAnsi="Calibri" w:cs="Arial"/>
                <w:b w:val="0"/>
                <w:bCs w:val="0"/>
                <w:i w:val="0"/>
                <w:iCs w:val="0"/>
                <w:color w:val="auto"/>
                <w:kern w:val="2"/>
                <w:sz w:val="21"/>
                <w:szCs w:val="22"/>
                <w:highlight w:val="none"/>
                <w:vertAlign w:val="baseline"/>
                <w:lang w:val="en-US" w:eastAsia="zh-CN"/>
              </w:rPr>
              <w:t>（</w:t>
            </w:r>
            <w:r>
              <w:rPr>
                <w:rFonts w:hint="default" w:ascii="Calibri" w:hAnsi="Calibri" w:cs="Arial"/>
                <w:b w:val="0"/>
                <w:bCs w:val="0"/>
                <w:i w:val="0"/>
                <w:iCs w:val="0"/>
                <w:color w:val="auto"/>
                <w:kern w:val="2"/>
                <w:sz w:val="21"/>
                <w:szCs w:val="22"/>
                <w:highlight w:val="none"/>
                <w:vertAlign w:val="baseline"/>
                <w:lang w:val="en-US" w:eastAsia="zh-CN"/>
              </w:rPr>
              <w:t>4</w:t>
            </w:r>
            <w:r>
              <w:rPr>
                <w:rFonts w:hint="eastAsia" w:ascii="Calibri" w:hAnsi="Calibri" w:cs="Arial"/>
                <w:b w:val="0"/>
                <w:bCs w:val="0"/>
                <w:i w:val="0"/>
                <w:iCs w:val="0"/>
                <w:color w:val="auto"/>
                <w:kern w:val="2"/>
                <w:sz w:val="21"/>
                <w:szCs w:val="22"/>
                <w:highlight w:val="none"/>
                <w:vertAlign w:val="baseline"/>
                <w:lang w:val="en-US" w:eastAsia="zh-CN"/>
              </w:rPr>
              <w:t>）</w:t>
            </w:r>
            <w:r>
              <w:rPr>
                <w:rFonts w:hint="default" w:ascii="Calibri" w:hAnsi="Calibri" w:eastAsia="宋体" w:cs="Arial"/>
                <w:b w:val="0"/>
                <w:bCs w:val="0"/>
                <w:i w:val="0"/>
                <w:iCs w:val="0"/>
                <w:color w:val="auto"/>
                <w:kern w:val="2"/>
                <w:sz w:val="21"/>
                <w:szCs w:val="22"/>
                <w:highlight w:val="none"/>
                <w:vertAlign w:val="baseline"/>
                <w:lang w:val="en-US" w:eastAsia="zh-CN"/>
              </w:rPr>
              <w:t>尾联：念国家</w:t>
            </w:r>
          </w:p>
          <w:p>
            <w:pPr>
              <w:spacing w:line="240" w:lineRule="auto"/>
              <w:jc w:val="both"/>
            </w:pPr>
            <w:r>
              <w:rPr>
                <w:rFonts w:hint="default" w:ascii="Calibri" w:hAnsi="Calibri" w:eastAsia="宋体" w:cs="Arial"/>
                <w:b w:val="0"/>
                <w:bCs w:val="0"/>
                <w:i w:val="0"/>
                <w:iCs w:val="0"/>
                <w:color w:val="auto"/>
                <w:kern w:val="2"/>
                <w:sz w:val="21"/>
                <w:szCs w:val="22"/>
                <w:highlight w:val="none"/>
                <w:vertAlign w:val="baseline"/>
                <w:lang w:val="en-US" w:eastAsia="zh-CN"/>
              </w:rPr>
              <w:t xml:space="preserve">    但是诗人却不会只停留在哀苦自身的层面上，他又想起国家动荡，百姓苦难，于是又进一步地写下他的悲伤、他的痛苦、他的忧愁——诗人只能眼睁睁看着国家离散而又无可奈何，空有一腔热忱却报国无门的凄伤。</w:t>
            </w:r>
          </w:p>
          <w:p>
            <w:pPr>
              <w:spacing w:line="240" w:lineRule="auto"/>
              <w:jc w:val="both"/>
            </w:pPr>
            <w:r>
              <w:rPr>
                <w:rFonts w:hint="eastAsia" w:ascii="Calibri" w:hAnsi="Calibri" w:cs="Arial"/>
                <w:b w:val="0"/>
                <w:bCs w:val="0"/>
                <w:i w:val="0"/>
                <w:iCs w:val="0"/>
                <w:color w:val="auto"/>
                <w:kern w:val="2"/>
                <w:sz w:val="21"/>
                <w:szCs w:val="22"/>
                <w:highlight w:val="none"/>
                <w:vertAlign w:val="baseline"/>
                <w:lang w:val="en-US" w:eastAsia="zh-CN"/>
              </w:rPr>
              <w:t>（</w:t>
            </w:r>
            <w:r>
              <w:rPr>
                <w:rFonts w:hint="default" w:ascii="Calibri" w:hAnsi="Calibri" w:cs="Arial"/>
                <w:b w:val="0"/>
                <w:bCs w:val="0"/>
                <w:i w:val="0"/>
                <w:iCs w:val="0"/>
                <w:color w:val="auto"/>
                <w:kern w:val="2"/>
                <w:sz w:val="21"/>
                <w:szCs w:val="22"/>
                <w:highlight w:val="none"/>
                <w:vertAlign w:val="baseline"/>
                <w:lang w:val="en-US" w:eastAsia="zh-CN"/>
              </w:rPr>
              <w:t>5</w:t>
            </w:r>
            <w:r>
              <w:rPr>
                <w:rFonts w:hint="eastAsia" w:ascii="Calibri" w:hAnsi="Calibri" w:cs="Arial"/>
                <w:b w:val="0"/>
                <w:bCs w:val="0"/>
                <w:i w:val="0"/>
                <w:iCs w:val="0"/>
                <w:color w:val="auto"/>
                <w:kern w:val="2"/>
                <w:sz w:val="21"/>
                <w:szCs w:val="22"/>
                <w:highlight w:val="none"/>
                <w:vertAlign w:val="baseline"/>
                <w:lang w:val="en-US" w:eastAsia="zh-CN"/>
              </w:rPr>
              <w:t>）</w:t>
            </w:r>
            <w:r>
              <w:rPr>
                <w:rFonts w:hint="default" w:ascii="Calibri" w:hAnsi="Calibri" w:eastAsia="宋体" w:cs="Arial"/>
                <w:b w:val="0"/>
                <w:bCs w:val="0"/>
                <w:i w:val="0"/>
                <w:iCs w:val="0"/>
                <w:color w:val="auto"/>
                <w:kern w:val="2"/>
                <w:sz w:val="21"/>
                <w:szCs w:val="22"/>
                <w:highlight w:val="none"/>
                <w:vertAlign w:val="baseline"/>
                <w:lang w:val="en-US" w:eastAsia="zh-CN"/>
              </w:rPr>
              <w:t>全诗结构</w:t>
            </w:r>
          </w:p>
          <w:p>
            <w:pPr>
              <w:ind w:firstLineChars="200"/>
              <w:rPr>
                <w:lang w:val="en-US"/>
              </w:rPr>
            </w:pPr>
            <w:r>
              <w:rPr>
                <w:lang w:val="en-US"/>
              </w:rPr>
              <w:t>这首诗意蕴丰厚，抒情虽低沉抑郁，却吞吐自然，显得雄浑大气，气度超然。</w:t>
            </w:r>
          </w:p>
          <w:p>
            <w:pPr>
              <w:ind w:firstLineChars="200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全诗结构：</w:t>
            </w:r>
          </w:p>
          <w:p>
            <w:pPr>
              <w:ind w:firstLineChars="200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首联（起）：叙登临——昔——今（时间）——人世沧桑——事</w:t>
            </w:r>
          </w:p>
          <w:p>
            <w:pPr>
              <w:ind w:firstLineChars="200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颔联（承）：眼前景——浩瀚壮阔（空间）——博大胸襟——景</w:t>
            </w:r>
          </w:p>
          <w:p>
            <w:pPr>
              <w:ind w:firstLineChars="200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颈联（转）：想自身——老病孤舟（狭窄）——无限心酸——情</w:t>
            </w:r>
          </w:p>
          <w:p>
            <w:pPr>
              <w:ind w:firstLineChars="200"/>
            </w:pPr>
            <w:r>
              <w:rPr>
                <w:rFonts w:hint="eastAsia"/>
                <w:lang w:eastAsia="zh-CN"/>
              </w:rPr>
              <w:t>尾联（合）：念国家——戎马关山（宽阔）——忧国忧民——情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情感升华</w:t>
            </w:r>
          </w:p>
        </w:tc>
        <w:tc>
          <w:tcPr>
            <w:tcW w:w="4166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/>
                <w:b/>
                <w:bCs/>
                <w:lang w:eastAsia="zh-CN"/>
              </w:rPr>
            </w:pPr>
            <w:r>
              <w:rPr>
                <w:rFonts w:hint="default"/>
                <w:b/>
                <w:bCs/>
                <w:lang w:val="en-US" w:eastAsia="zh-CN"/>
              </w:rPr>
              <w:t>6.</w:t>
            </w:r>
            <w:r>
              <w:rPr>
                <w:rFonts w:hint="eastAsia"/>
                <w:b/>
                <w:bCs/>
                <w:lang w:val="en-US" w:eastAsia="zh-CN"/>
              </w:rPr>
              <w:t>情感升华</w:t>
            </w:r>
          </w:p>
          <w:p>
            <w:pPr>
              <w:ind w:firstLineChars="200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“昔”与“今”之间，天在变，地在变，国在变，人也在变。安史之乱，唐王朝由盛转衰，人民的深重灾难，杜甫个人的悲惨遭遇，这一切都凝聚在一起，凝聚在杜甫的心头，并随着诗人一起登上了岳阳楼。他高兴不起来。应当说“今上岳阳楼”是一声长叹，长叹的内里是一团忧国忧民、伤时伤世的感慨。</w:t>
            </w:r>
          </w:p>
          <w:p>
            <w:pPr>
              <w:numPr>
                <w:ilvl w:val="0"/>
                <w:numId w:val="0"/>
              </w:numPr>
              <w:rPr>
                <w:b/>
                <w:bCs/>
              </w:rPr>
            </w:pPr>
            <w:r>
              <w:rPr>
                <w:rFonts w:hint="default"/>
                <w:b/>
                <w:bCs/>
                <w:lang w:val="en-US" w:eastAsia="zh-CN"/>
              </w:rPr>
              <w:t>7.</w:t>
            </w:r>
            <w:r>
              <w:rPr>
                <w:rFonts w:hint="eastAsia"/>
                <w:b/>
                <w:bCs/>
                <w:lang w:val="en-US" w:eastAsia="zh-CN"/>
              </w:rPr>
              <w:t>诗圣：杜甫</w:t>
            </w:r>
          </w:p>
          <w:p>
            <w:pPr>
              <w:numPr>
                <w:ilvl w:val="0"/>
                <w:numId w:val="0"/>
              </w:numPr>
              <w:ind w:firstLineChars="200"/>
              <w:rPr>
                <w:lang w:val="en-US"/>
              </w:rPr>
            </w:pPr>
            <w:r>
              <w:rPr>
                <w:lang w:val="en-US"/>
              </w:rPr>
              <w:t>唐朝诗人无数，“诗圣”却只有一个。诗评论家们赞到：杜甫身处凄凉，心怀天下，把个人命运和国家前途联系在一起，意境深远，余韵无穷。尽管杜甫穷困潦倒、颠沛流离，后半生都是苦难屈辱，但是他却拿出他生命的所有情怀，给了天下苍生最真挚的关注。晚年的杜甫，仍旧凭着一腔热血固守着，你若读懂了“戎马关山北，凭轩涕泗流”，那么你应该就能读懂他为何能说出“安得广厦千万间，大庇天下寒士俱欢颜”了——当他连第二日吃什么、去哪里都没有着落的时候，如何能完全不顾个人命运和家庭的困境，一心只忧天下苍生？</w:t>
            </w:r>
          </w:p>
          <w:p>
            <w:pPr>
              <w:numPr>
                <w:ilvl w:val="0"/>
                <w:numId w:val="0"/>
              </w:numPr>
              <w:rPr>
                <w:b/>
                <w:bCs/>
              </w:rPr>
            </w:pPr>
            <w:r>
              <w:rPr>
                <w:rFonts w:hint="default"/>
                <w:b/>
                <w:bCs/>
                <w:lang w:val="en-US" w:eastAsia="zh-CN"/>
              </w:rPr>
              <w:t>8.</w:t>
            </w:r>
            <w:r>
              <w:rPr>
                <w:rFonts w:hint="eastAsia"/>
                <w:b/>
                <w:bCs/>
                <w:lang w:val="en-US" w:eastAsia="zh-CN"/>
              </w:rPr>
              <w:t>诗史：杜甫之诗</w:t>
            </w:r>
          </w:p>
          <w:p>
            <w:pPr>
              <w:numPr>
                <w:ilvl w:val="0"/>
                <w:numId w:val="0"/>
              </w:numPr>
              <w:ind w:firstLineChars="200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我们在这首诗里面，体会到杜甫此时身处绝境、孤寂愁苦的心情，又读到了他从自身感受写出时代灾难，他的诗就是时代的镜子，也是一部诗写成的历史。</w:t>
            </w:r>
          </w:p>
          <w:p>
            <w:pPr>
              <w:numPr>
                <w:ilvl w:val="0"/>
                <w:numId w:val="0"/>
              </w:numPr>
              <w:rPr>
                <w:b/>
                <w:bCs/>
              </w:rPr>
            </w:pPr>
            <w:r>
              <w:rPr>
                <w:rFonts w:hint="default"/>
                <w:b/>
                <w:bCs/>
                <w:lang w:val="en-US" w:eastAsia="zh-CN"/>
              </w:rPr>
              <w:t>9.</w:t>
            </w:r>
            <w:r>
              <w:rPr>
                <w:rFonts w:hint="eastAsia"/>
                <w:b/>
                <w:bCs/>
                <w:lang w:val="en-US" w:eastAsia="zh-CN"/>
              </w:rPr>
              <w:t>总结</w:t>
            </w:r>
            <w:r>
              <w:rPr>
                <w:rFonts w:hint="default"/>
                <w:b/>
                <w:bCs/>
                <w:lang w:val="en-US" w:eastAsia="zh-CN"/>
              </w:rPr>
              <w:t>:</w:t>
            </w:r>
            <w:r>
              <w:rPr>
                <w:rFonts w:hint="eastAsia"/>
                <w:b/>
                <w:bCs/>
                <w:lang w:val="en-US" w:eastAsia="zh-CN"/>
              </w:rPr>
              <w:t>杜甫——“穷亦心系天下”</w:t>
            </w:r>
          </w:p>
          <w:p>
            <w:pPr>
              <w:numPr>
                <w:ilvl w:val="0"/>
                <w:numId w:val="0"/>
              </w:numPr>
              <w:ind w:firstLineChars="200"/>
            </w:pPr>
            <w:r>
              <w:rPr>
                <w:lang w:val="en-US"/>
              </w:rPr>
              <w:t>孟子说：“达则兼济天下，穷则独善其身。”世事予他伤疤，但他却用这泣鬼神的诗句书写着心系天下，真正做到了——穷，亦心系天下。所以，杜甫才被称作“诗圣”，他的诗才叫“诗史”。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课堂巩固</w:t>
            </w:r>
          </w:p>
        </w:tc>
        <w:tc>
          <w:tcPr>
            <w:tcW w:w="4166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numPr>
                <w:ilvl w:val="0"/>
                <w:numId w:val="0"/>
              </w:numPr>
            </w:pPr>
            <w:r>
              <w:rPr>
                <w:rFonts w:hint="default"/>
                <w:b/>
                <w:bCs/>
                <w:lang w:val="en-US" w:eastAsia="zh-CN"/>
              </w:rPr>
              <w:t>10.</w:t>
            </w:r>
            <w:r>
              <w:rPr>
                <w:rFonts w:hint="eastAsia"/>
                <w:b/>
                <w:bCs/>
                <w:lang w:val="en-US" w:eastAsia="zh-CN"/>
              </w:rPr>
              <w:t>回顾课堂知识点</w:t>
            </w:r>
          </w:p>
          <w:p>
            <w:pPr>
              <w:pStyle w:val="5"/>
              <w:numPr>
                <w:numId w:val="0"/>
              </w:numPr>
              <w:ind w:leftChars="0" w:firstLine="632" w:firstLineChars="300"/>
              <w:rPr>
                <w:rFonts w:hint="default"/>
                <w:b/>
                <w:bCs/>
                <w:lang w:val="en-US"/>
              </w:rPr>
            </w:pPr>
            <w:r>
              <w:rPr>
                <w:rFonts w:hint="eastAsia"/>
                <w:b/>
                <w:bCs/>
                <w:lang w:eastAsia="zh-CN"/>
              </w:rPr>
              <w:t>诗歌情感</w:t>
            </w:r>
            <w:r>
              <w:rPr>
                <w:rFonts w:hint="eastAsia"/>
                <w:b/>
                <w:bCs/>
                <w:lang w:val="en-US" w:eastAsia="zh-CN"/>
              </w:rPr>
              <w:t>和手法：</w:t>
            </w:r>
          </w:p>
          <w:p>
            <w:pPr>
              <w:numPr>
                <w:ilvl w:val="0"/>
                <w:numId w:val="0"/>
              </w:numPr>
              <w:rPr>
                <w:lang w:val="en-US"/>
              </w:rPr>
            </w:pPr>
            <w:r>
              <w:rPr>
                <w:lang w:val="en-US"/>
              </w:rPr>
              <w:t>1</w:t>
            </w:r>
            <w:r>
              <w:rPr>
                <w:rFonts w:hint="eastAsia"/>
                <w:lang w:val="en-US" w:eastAsia="zh-CN"/>
              </w:rPr>
              <w:t>.</w:t>
            </w:r>
            <w:r>
              <w:rPr>
                <w:lang w:val="en-US"/>
              </w:rPr>
              <w:t>首联——叙事——虚实交错、今昔对比——表面看是初登岳阳楼的喜悦，实际是壮志未酬之情</w:t>
            </w:r>
          </w:p>
          <w:p>
            <w:pPr>
              <w:numPr>
                <w:ilvl w:val="0"/>
                <w:numId w:val="0"/>
              </w:numPr>
              <w:rPr>
                <w:lang w:val="en-US"/>
              </w:rPr>
            </w:pPr>
            <w:r>
              <w:rPr>
                <w:lang w:val="en-US"/>
              </w:rPr>
              <w:t>2</w:t>
            </w:r>
            <w:r>
              <w:rPr>
                <w:rFonts w:hint="eastAsia"/>
                <w:lang w:val="en-US" w:eastAsia="zh-CN"/>
              </w:rPr>
              <w:t>.</w:t>
            </w:r>
            <w:r>
              <w:rPr>
                <w:lang w:val="en-US"/>
              </w:rPr>
              <w:t>颔联——写景——描写洞庭湖的浩瀚无边</w:t>
            </w:r>
          </w:p>
          <w:p>
            <w:pPr>
              <w:numPr>
                <w:ilvl w:val="0"/>
                <w:numId w:val="0"/>
              </w:numPr>
              <w:rPr>
                <w:lang w:val="en-US"/>
              </w:rPr>
            </w:pPr>
            <w:r>
              <w:rPr>
                <w:lang w:val="en-US"/>
              </w:rPr>
              <w:t>3</w:t>
            </w:r>
            <w:r>
              <w:rPr>
                <w:rFonts w:hint="eastAsia"/>
                <w:lang w:val="en-US" w:eastAsia="zh-CN"/>
              </w:rPr>
              <w:t>.</w:t>
            </w:r>
            <w:r>
              <w:rPr>
                <w:lang w:val="en-US"/>
              </w:rPr>
              <w:t>颈联——叙事——漂泊天涯、怀才不遇的落寞心酸</w:t>
            </w:r>
          </w:p>
          <w:p>
            <w:pPr>
              <w:numPr>
                <w:ilvl w:val="0"/>
                <w:numId w:val="0"/>
              </w:numPr>
            </w:pPr>
            <w:r>
              <w:rPr>
                <w:lang w:val="en-US"/>
              </w:rPr>
              <w:t>4</w:t>
            </w:r>
            <w:r>
              <w:rPr>
                <w:rFonts w:hint="eastAsia"/>
                <w:lang w:val="en-US" w:eastAsia="zh-CN"/>
              </w:rPr>
              <w:t>.</w:t>
            </w:r>
            <w:r>
              <w:rPr>
                <w:lang w:val="en-US"/>
              </w:rPr>
              <w:t>尾联——叙事——报国无门的哀伤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课后练习</w:t>
            </w:r>
          </w:p>
        </w:tc>
        <w:tc>
          <w:tcPr>
            <w:tcW w:w="4166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"/>
              <w:numPr>
                <w:ilvl w:val="0"/>
                <w:numId w:val="2"/>
              </w:numPr>
              <w:ind w:firstLineChars="0"/>
              <w:rPr>
                <w:b/>
                <w:bCs/>
              </w:rPr>
            </w:pPr>
            <w:r>
              <w:rPr>
                <w:rFonts w:hint="eastAsia"/>
                <w:b/>
                <w:bCs/>
                <w:lang w:val="en-US" w:eastAsia="zh-CN"/>
              </w:rPr>
              <w:t>课后练习与知识拓展</w:t>
            </w:r>
          </w:p>
          <w:p>
            <w:pPr>
              <w:pStyle w:val="5"/>
              <w:numPr>
                <w:ilvl w:val="0"/>
                <w:numId w:val="0"/>
              </w:numPr>
              <w:ind w:left="420" w:firstLine="0" w:firstLineChars="0"/>
            </w:pPr>
            <w:r>
              <w:rPr>
                <w:rFonts w:hint="eastAsia"/>
                <w:lang w:eastAsia="zh-CN"/>
              </w:rPr>
              <w:t>本微课辅助教学资源——“杜甫和他的二三事”公众号平台、网站内有相关知识拓展和课后练习。例如杜甫生平知识拓展、衔接高考题型的练习（如诗歌鉴赏、语言文字运用等）。</w:t>
            </w:r>
          </w:p>
        </w:tc>
      </w:tr>
    </w:tbl>
    <w:p>
      <w:p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DDA35E0"/>
    <w:multiLevelType w:val="singleLevel"/>
    <w:tmpl w:val="9DDA35E0"/>
    <w:lvl w:ilvl="0" w:tentative="0">
      <w:start w:val="1"/>
      <w:numFmt w:val="decimal"/>
      <w:suff w:val="nothing"/>
      <w:lvlText w:val="（%1）"/>
      <w:lvlJc w:val="left"/>
    </w:lvl>
  </w:abstractNum>
  <w:abstractNum w:abstractNumId="1">
    <w:nsid w:val="00000005"/>
    <w:multiLevelType w:val="multilevel"/>
    <w:tmpl w:val="00000005"/>
    <w:lvl w:ilvl="0" w:tentative="0">
      <w:start w:val="6"/>
      <w:numFmt w:val="decimal"/>
      <w:lvlText w:val="%1、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RmODcwYjczMjc5MTBjN2Y2ZjViZmI2ODZhZDNiMTAifQ=="/>
  </w:docVars>
  <w:rsids>
    <w:rsidRoot w:val="00000000"/>
    <w:rsid w:val="0C984714"/>
    <w:rsid w:val="1D541B1A"/>
    <w:rsid w:val="1F1357E8"/>
    <w:rsid w:val="260C5700"/>
    <w:rsid w:val="3934169D"/>
    <w:rsid w:val="500C24AB"/>
    <w:rsid w:val="5EAB0E61"/>
    <w:rsid w:val="62E34139"/>
    <w:rsid w:val="70A55C58"/>
    <w:rsid w:val="70B2124A"/>
    <w:rsid w:val="74B60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List Paragraph"/>
    <w:basedOn w:val="1"/>
    <w:autoRedefine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2024-04-07T14:08:00Z</dcterms:created>
  <dc:creator>黄潘盼</dc:creator>
  <cp:lastModifiedBy>盼盼</cp:lastModifiedBy>
  <dcterms:modified xsi:type="dcterms:W3CDTF">2024-04-09T10:39:01Z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5F4B3D977A7F4B67922E4C893C8472E1_12</vt:lpwstr>
  </property>
</Properties>
</file>